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DD1305" w:rsidRDefault="002C3113">
      <w:pPr>
        <w:pStyle w:val="Heading1"/>
      </w:pPr>
      <w:bookmarkStart w:id="0" w:name="_c1lj7hdg9y1a" w:colFirst="0" w:colLast="0"/>
      <w:bookmarkEnd w:id="0"/>
      <w:r>
        <w:t>Accessible Conference Presentations</w:t>
      </w:r>
    </w:p>
    <w:p w14:paraId="00000002" w14:textId="69DAFA91" w:rsidR="00DD1305" w:rsidRDefault="002C3113">
      <w:r>
        <w:t xml:space="preserve">Please review the following tips to help us ensure our event is accessible to people with disabilities and positive experience for everyone! </w:t>
      </w:r>
    </w:p>
    <w:p w14:paraId="10CB7B7F" w14:textId="0C39A432" w:rsidR="00E156A8" w:rsidRDefault="00E156A8" w:rsidP="00E156A8">
      <w:pPr>
        <w:pStyle w:val="BodyText"/>
      </w:pPr>
      <w:r>
        <w:t>Note:  This handout is</w:t>
      </w:r>
      <w:r w:rsidRPr="00274B74">
        <w:t xml:space="preserve"> taken from the</w:t>
      </w:r>
      <w:r>
        <w:t xml:space="preserve"> </w:t>
      </w:r>
      <w:proofErr w:type="gramStart"/>
      <w:r>
        <w:t>Spring</w:t>
      </w:r>
      <w:proofErr w:type="gramEnd"/>
      <w:r>
        <w:t xml:space="preserve"> 2019</w:t>
      </w:r>
      <w:r w:rsidRPr="00274B74">
        <w:t xml:space="preserve"> free online Canvas course Accessibility 101: Principles of Inclusive Design. </w:t>
      </w:r>
      <w:r>
        <w:t>The</w:t>
      </w:r>
      <w:r w:rsidRPr="00274B74">
        <w:t xml:space="preserve"> course content </w:t>
      </w:r>
      <w:proofErr w:type="gramStart"/>
      <w:r w:rsidRPr="00274B74">
        <w:t>is offered</w:t>
      </w:r>
      <w:proofErr w:type="gramEnd"/>
      <w:r w:rsidRPr="00274B74">
        <w:t xml:space="preserve"> under a </w:t>
      </w:r>
      <w:hyperlink r:id="rId5" w:tgtFrame="_blank" w:history="1">
        <w:r w:rsidRPr="00274B74">
          <w:rPr>
            <w:rStyle w:val="Hyperlink"/>
          </w:rPr>
          <w:t>CC Attribution Non-Commercial Share Alike license</w:t>
        </w:r>
      </w:hyperlink>
      <w:r>
        <w:t>.</w:t>
      </w:r>
    </w:p>
    <w:p w14:paraId="00000003" w14:textId="77777777" w:rsidR="00DD1305" w:rsidRDefault="00DD1305">
      <w:pPr>
        <w:spacing w:after="0"/>
        <w:ind w:left="720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00000004" w14:textId="77777777" w:rsidR="00DD1305" w:rsidRDefault="002C3113">
      <w:pPr>
        <w:pStyle w:val="Heading2"/>
      </w:pPr>
      <w:bookmarkStart w:id="1" w:name="_8nltt2b5hg67" w:colFirst="0" w:colLast="0"/>
      <w:bookmarkEnd w:id="1"/>
      <w:r>
        <w:t>PowerPoint or other Projected Materials</w:t>
      </w:r>
    </w:p>
    <w:p w14:paraId="00000005" w14:textId="77777777" w:rsidR="00DD1305" w:rsidRDefault="002C3113">
      <w:pPr>
        <w:numPr>
          <w:ilvl w:val="0"/>
          <w:numId w:val="3"/>
        </w:numPr>
        <w:spacing w:after="0"/>
      </w:pPr>
      <w:r>
        <w:t>Use a sans serif font (e.g., Arial)</w:t>
      </w:r>
    </w:p>
    <w:p w14:paraId="00000006" w14:textId="77777777" w:rsidR="00DD1305" w:rsidRDefault="002C3113">
      <w:pPr>
        <w:numPr>
          <w:ilvl w:val="0"/>
          <w:numId w:val="3"/>
        </w:numPr>
        <w:spacing w:after="0"/>
      </w:pPr>
      <w:r>
        <w:t>Use a large font size -- at least 22 point</w:t>
      </w:r>
    </w:p>
    <w:p w14:paraId="00000007" w14:textId="77777777" w:rsidR="00DD1305" w:rsidRDefault="002C3113">
      <w:pPr>
        <w:numPr>
          <w:ilvl w:val="0"/>
          <w:numId w:val="3"/>
        </w:numPr>
        <w:spacing w:after="0"/>
      </w:pPr>
      <w:r>
        <w:t>Make sure slides have good contrast.</w:t>
      </w:r>
    </w:p>
    <w:p w14:paraId="00000008" w14:textId="77777777" w:rsidR="00DD1305" w:rsidRDefault="002C3113">
      <w:pPr>
        <w:numPr>
          <w:ilvl w:val="0"/>
          <w:numId w:val="3"/>
        </w:numPr>
        <w:spacing w:after="0"/>
      </w:pPr>
      <w:r>
        <w:t>Text on a slide should have nothing behind it (no watermarks or images)</w:t>
      </w:r>
    </w:p>
    <w:p w14:paraId="00000009" w14:textId="77777777" w:rsidR="00DD1305" w:rsidRDefault="002C3113">
      <w:pPr>
        <w:numPr>
          <w:ilvl w:val="0"/>
          <w:numId w:val="3"/>
        </w:numPr>
        <w:spacing w:after="0"/>
      </w:pPr>
      <w:r>
        <w:t>Provide “alternative text” descriptions for all images, pictures, graphics, tables, etc.</w:t>
      </w:r>
    </w:p>
    <w:p w14:paraId="0000000A" w14:textId="77777777" w:rsidR="00DD1305" w:rsidRDefault="002C3113">
      <w:pPr>
        <w:numPr>
          <w:ilvl w:val="0"/>
          <w:numId w:val="3"/>
        </w:numPr>
        <w:spacing w:after="0"/>
      </w:pPr>
      <w:r>
        <w:t>Use a PowerPoin</w:t>
      </w:r>
      <w:r>
        <w:t>t as an outline for your presentation, with only short sentences and/or bulleted phrases (about 4 lines of text/40 words per slide).</w:t>
      </w:r>
    </w:p>
    <w:p w14:paraId="0000000B" w14:textId="77777777" w:rsidR="00DD1305" w:rsidRDefault="002C3113">
      <w:pPr>
        <w:numPr>
          <w:ilvl w:val="0"/>
          <w:numId w:val="3"/>
        </w:numPr>
        <w:spacing w:after="0"/>
      </w:pPr>
      <w:proofErr w:type="gramStart"/>
      <w:r>
        <w:t>Don’t</w:t>
      </w:r>
      <w:proofErr w:type="gramEnd"/>
      <w:r>
        <w:t xml:space="preserve"> add text boxes, use slide layouts provided in PPT.</w:t>
      </w:r>
    </w:p>
    <w:p w14:paraId="0000000C" w14:textId="77777777" w:rsidR="00DD1305" w:rsidRDefault="002C3113">
      <w:pPr>
        <w:numPr>
          <w:ilvl w:val="0"/>
          <w:numId w:val="3"/>
        </w:numPr>
        <w:spacing w:after="0"/>
      </w:pPr>
      <w:proofErr w:type="gramStart"/>
      <w:r>
        <w:t>Photographs, images, clip art, graphics, maps, and charts cannot b</w:t>
      </w:r>
      <w:r>
        <w:t>e read by screen readers</w:t>
      </w:r>
      <w:proofErr w:type="gramEnd"/>
      <w:r>
        <w:t xml:space="preserve">; embed </w:t>
      </w:r>
      <w:hyperlink r:id="rId6">
        <w:r>
          <w:rPr>
            <w:color w:val="1155CC"/>
            <w:u w:val="single"/>
          </w:rPr>
          <w:t>alt text</w:t>
        </w:r>
      </w:hyperlink>
      <w:r>
        <w:t xml:space="preserve"> descripti</w:t>
      </w:r>
      <w:r>
        <w:t>ons with images and other graphic elements.</w:t>
      </w:r>
    </w:p>
    <w:p w14:paraId="0000000D" w14:textId="77777777" w:rsidR="00DD1305" w:rsidRDefault="002C3113">
      <w:pPr>
        <w:numPr>
          <w:ilvl w:val="0"/>
          <w:numId w:val="3"/>
        </w:numPr>
        <w:spacing w:after="0"/>
      </w:pPr>
      <w:proofErr w:type="gramStart"/>
      <w:r>
        <w:t>Don’t</w:t>
      </w:r>
      <w:proofErr w:type="gramEnd"/>
      <w:r>
        <w:t xml:space="preserve"> use color to convey meaning.</w:t>
      </w:r>
    </w:p>
    <w:p w14:paraId="0000000E" w14:textId="77777777" w:rsidR="00DD1305" w:rsidRDefault="002C3113">
      <w:pPr>
        <w:numPr>
          <w:ilvl w:val="0"/>
          <w:numId w:val="3"/>
        </w:numPr>
        <w:spacing w:after="0"/>
      </w:pPr>
      <w:r>
        <w:t>A note about minimalist/simple PPTs (or “</w:t>
      </w:r>
      <w:proofErr w:type="spellStart"/>
      <w:r>
        <w:t>zen</w:t>
      </w:r>
      <w:proofErr w:type="spellEnd"/>
      <w:r>
        <w:t xml:space="preserve"> presentations”): please put their script in the notes section. If someone is blind (or sighted) and reviewing the PPT later they may</w:t>
      </w:r>
      <w:r>
        <w:t xml:space="preserve"> not understand the context in which the images or short phrases </w:t>
      </w:r>
      <w:proofErr w:type="gramStart"/>
      <w:r>
        <w:t>were discussed</w:t>
      </w:r>
      <w:proofErr w:type="gramEnd"/>
      <w:r>
        <w:t>.</w:t>
      </w:r>
    </w:p>
    <w:p w14:paraId="0000000F" w14:textId="77777777" w:rsidR="00DD1305" w:rsidRDefault="002C3113">
      <w:pPr>
        <w:numPr>
          <w:ilvl w:val="0"/>
          <w:numId w:val="3"/>
        </w:numPr>
      </w:pPr>
      <w:r>
        <w:t xml:space="preserve">If showing any videos for the presentation, make sure they are captioned and have audio description (for instance, </w:t>
      </w:r>
      <w:hyperlink r:id="rId7">
        <w:r>
          <w:rPr>
            <w:color w:val="1155CC"/>
            <w:u w:val="single"/>
          </w:rPr>
          <w:t>this is a lovely video</w:t>
        </w:r>
      </w:hyperlink>
      <w:r>
        <w:t xml:space="preserve">, but </w:t>
      </w:r>
      <w:proofErr w:type="gramStart"/>
      <w:r>
        <w:t>it’s</w:t>
      </w:r>
      <w:proofErr w:type="gramEnd"/>
      <w:r>
        <w:t xml:space="preserve"> all visual, making it meaningless for someone who’s blind).</w:t>
      </w:r>
      <w:r>
        <w:br/>
      </w:r>
    </w:p>
    <w:p w14:paraId="00000010" w14:textId="77777777" w:rsidR="00DD1305" w:rsidRDefault="002C3113">
      <w:pPr>
        <w:pStyle w:val="Heading2"/>
      </w:pPr>
      <w:bookmarkStart w:id="2" w:name="_5ouohwl4ro0u" w:colFirst="0" w:colLast="0"/>
      <w:bookmarkEnd w:id="2"/>
      <w:r>
        <w:t>Giving the Presentation</w:t>
      </w:r>
    </w:p>
    <w:p w14:paraId="00000011" w14:textId="77777777" w:rsidR="00DD1305" w:rsidRDefault="002C3113">
      <w:pPr>
        <w:numPr>
          <w:ilvl w:val="0"/>
          <w:numId w:val="1"/>
        </w:numPr>
        <w:spacing w:after="0"/>
      </w:pPr>
      <w:r>
        <w:t>Always use a mic. Sure, your “teacher voice” may be loud enough for you, but it might not be loud enough for someone with a hearing imp</w:t>
      </w:r>
      <w:r>
        <w:t xml:space="preserve">airment. </w:t>
      </w:r>
    </w:p>
    <w:p w14:paraId="00000012" w14:textId="77777777" w:rsidR="00DD1305" w:rsidRDefault="002C3113">
      <w:pPr>
        <w:numPr>
          <w:ilvl w:val="0"/>
          <w:numId w:val="1"/>
        </w:numPr>
        <w:spacing w:after="0"/>
      </w:pPr>
      <w:r>
        <w:t>Describe images and graphics when presenting to help those that may not see or have a good view of the screen understand.</w:t>
      </w:r>
    </w:p>
    <w:p w14:paraId="00000013" w14:textId="77777777" w:rsidR="00DD1305" w:rsidRDefault="002C3113">
      <w:pPr>
        <w:numPr>
          <w:ilvl w:val="0"/>
          <w:numId w:val="1"/>
        </w:numPr>
        <w:spacing w:after="0"/>
      </w:pPr>
      <w:r>
        <w:t xml:space="preserve">Read text on the slide - </w:t>
      </w:r>
      <w:proofErr w:type="gramStart"/>
      <w:r>
        <w:t>don’t</w:t>
      </w:r>
      <w:proofErr w:type="gramEnd"/>
      <w:r>
        <w:t xml:space="preserve"> rely on the audience to balance reading the slide and listening to you talk all at the same t</w:t>
      </w:r>
      <w:r>
        <w:t xml:space="preserve">ime. </w:t>
      </w:r>
    </w:p>
    <w:p w14:paraId="00000014" w14:textId="77777777" w:rsidR="00DD1305" w:rsidRDefault="002C3113">
      <w:pPr>
        <w:numPr>
          <w:ilvl w:val="0"/>
          <w:numId w:val="1"/>
        </w:numPr>
        <w:spacing w:after="0"/>
      </w:pPr>
      <w:r>
        <w:t xml:space="preserve">Try not to move around too much while presenting (very difficult for someone reading lips).  </w:t>
      </w:r>
    </w:p>
    <w:p w14:paraId="00000015" w14:textId="77777777" w:rsidR="00DD1305" w:rsidRDefault="002C3113">
      <w:pPr>
        <w:numPr>
          <w:ilvl w:val="0"/>
          <w:numId w:val="1"/>
        </w:numPr>
      </w:pPr>
      <w:r>
        <w:t xml:space="preserve">Repeat audience questions before answering them (many people </w:t>
      </w:r>
      <w:proofErr w:type="gramStart"/>
      <w:r>
        <w:t>can’t</w:t>
      </w:r>
      <w:proofErr w:type="gramEnd"/>
      <w:r>
        <w:t xml:space="preserve"> hear the question if the audience member is not using a mic). </w:t>
      </w:r>
      <w:r>
        <w:br/>
      </w:r>
    </w:p>
    <w:p w14:paraId="00000016" w14:textId="77777777" w:rsidR="00DD1305" w:rsidRDefault="002C3113">
      <w:pPr>
        <w:pStyle w:val="Heading2"/>
      </w:pPr>
      <w:bookmarkStart w:id="3" w:name="_9p6mg7s8lx26" w:colFirst="0" w:colLast="0"/>
      <w:bookmarkEnd w:id="3"/>
      <w:r>
        <w:t>Other</w:t>
      </w:r>
    </w:p>
    <w:p w14:paraId="00000018" w14:textId="51C44668" w:rsidR="00DD1305" w:rsidRDefault="002C3113" w:rsidP="002C3113">
      <w:pPr>
        <w:numPr>
          <w:ilvl w:val="0"/>
          <w:numId w:val="2"/>
        </w:numPr>
      </w:pPr>
      <w:r>
        <w:t>A</w:t>
      </w:r>
      <w:r>
        <w:t>ttendees to our</w:t>
      </w:r>
      <w:r>
        <w:t xml:space="preserve"> conference may experience multiple chemical sensitivities. P</w:t>
      </w:r>
      <w:r>
        <w:t xml:space="preserve">lease refrain from wearing </w:t>
      </w:r>
      <w:r>
        <w:t>perfumes and use fragrance-free, unscented personal care products for the duration of our event.</w:t>
      </w:r>
      <w:bookmarkStart w:id="4" w:name="_GoBack"/>
      <w:bookmarkEnd w:id="4"/>
    </w:p>
    <w:sectPr w:rsidR="00DD1305">
      <w:pgSz w:w="12240" w:h="15840"/>
      <w:pgMar w:top="1008" w:right="1008" w:bottom="1008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2C0"/>
    <w:multiLevelType w:val="multilevel"/>
    <w:tmpl w:val="A3C8E2E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D72303"/>
    <w:multiLevelType w:val="multilevel"/>
    <w:tmpl w:val="CAC473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121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12121"/>
        <w:sz w:val="23"/>
        <w:szCs w:val="23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DF7C4F"/>
    <w:multiLevelType w:val="multilevel"/>
    <w:tmpl w:val="55DC6F9A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1305"/>
    <w:rsid w:val="002C3113"/>
    <w:rsid w:val="00DD1305"/>
    <w:rsid w:val="00E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25AE"/>
  <w15:docId w15:val="{22C08A9B-A0CE-4914-8DE5-B6B41D74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00" w:after="100" w:line="240" w:lineRule="auto"/>
      <w:outlineLvl w:val="0"/>
    </w:pPr>
    <w:rPr>
      <w:rFonts w:ascii="Century Gothic" w:eastAsia="Century Gothic" w:hAnsi="Century Gothic" w:cs="Century Gothic"/>
      <w:sz w:val="36"/>
      <w:szCs w:val="36"/>
    </w:rPr>
  </w:style>
  <w:style w:type="paragraph" w:styleId="Heading2">
    <w:name w:val="heading 2"/>
    <w:basedOn w:val="Normal"/>
    <w:next w:val="Normal"/>
    <w:pPr>
      <w:outlineLvl w:val="1"/>
    </w:pPr>
    <w:rPr>
      <w:rFonts w:ascii="Century Gothic" w:eastAsia="Century Gothic" w:hAnsi="Century Gothic" w:cs="Century Gothic"/>
      <w:sz w:val="28"/>
      <w:szCs w:val="28"/>
    </w:rPr>
  </w:style>
  <w:style w:type="paragraph" w:styleId="Heading3">
    <w:name w:val="heading 3"/>
    <w:basedOn w:val="Normal"/>
    <w:next w:val="Normal"/>
    <w:pPr>
      <w:spacing w:after="0"/>
      <w:outlineLvl w:val="2"/>
    </w:pPr>
    <w:rPr>
      <w:rFonts w:ascii="Century Gothic" w:eastAsia="Century Gothic" w:hAnsi="Century Gothic" w:cs="Century Gothic"/>
      <w:i/>
      <w:color w:val="434343"/>
      <w:sz w:val="28"/>
      <w:szCs w:val="28"/>
    </w:rPr>
  </w:style>
  <w:style w:type="paragraph" w:styleId="Heading4">
    <w:name w:val="heading 4"/>
    <w:basedOn w:val="Normal"/>
    <w:next w:val="Normal"/>
    <w:pPr>
      <w:spacing w:after="0"/>
      <w:outlineLvl w:val="3"/>
    </w:pPr>
    <w:rPr>
      <w:rFonts w:ascii="Century Gothic" w:eastAsia="Century Gothic" w:hAnsi="Century Gothic" w:cs="Century Gothic"/>
      <w:i/>
      <w:color w:val="434343"/>
    </w:rPr>
  </w:style>
  <w:style w:type="paragraph" w:styleId="Heading5">
    <w:name w:val="heading 5"/>
    <w:basedOn w:val="Normal"/>
    <w:next w:val="Normal"/>
    <w:pPr>
      <w:spacing w:after="0"/>
      <w:outlineLvl w:val="4"/>
    </w:pPr>
  </w:style>
  <w:style w:type="paragraph" w:styleId="Heading6">
    <w:name w:val="heading 6"/>
    <w:basedOn w:val="Normal"/>
    <w:next w:val="Normal"/>
    <w:pPr>
      <w:spacing w:after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 w:line="240" w:lineRule="auto"/>
    </w:pPr>
    <w:rPr>
      <w:rFonts w:ascii="Century Gothic" w:eastAsia="Century Gothic" w:hAnsi="Century Gothic" w:cs="Century Gothic"/>
      <w:b/>
      <w:color w:val="2E2E22"/>
      <w:sz w:val="48"/>
      <w:szCs w:val="48"/>
    </w:rPr>
  </w:style>
  <w:style w:type="paragraph" w:styleId="Subtitle">
    <w:name w:val="Subtitle"/>
    <w:basedOn w:val="Normal"/>
    <w:next w:val="Normal"/>
    <w:pPr>
      <w:spacing w:after="0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156A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156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FE1CLS7i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office.com/en-nz/article/Add-alternative-text-to-a-shape-picture-chart-table-SmartArt-graphic-or-other-object-44989b2a-903c-4d9a-b742-6a75b451c669?ui=en-US&amp;rs=en-NZ&amp;ad=NZ" TargetMode="External"/><Relationship Id="rId5" Type="http://schemas.openxmlformats.org/officeDocument/2006/relationships/hyperlink" Target="http://creativecommons.org/licenses/by-nc-sa/4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what</cp:lastModifiedBy>
  <cp:revision>3</cp:revision>
  <dcterms:created xsi:type="dcterms:W3CDTF">2019-06-13T00:03:00Z</dcterms:created>
  <dcterms:modified xsi:type="dcterms:W3CDTF">2019-06-13T00:05:00Z</dcterms:modified>
</cp:coreProperties>
</file>